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13" w:rsidRPr="00A37A13" w:rsidRDefault="00A37A13" w:rsidP="008C1AF7">
      <w:pPr>
        <w:shd w:val="clear" w:color="auto" w:fill="FFFFFF"/>
        <w:spacing w:after="12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7A13"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34975" cy="612140"/>
            <wp:effectExtent l="19050" t="0" r="317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A13" w:rsidRPr="00A37A13" w:rsidRDefault="00A37A13" w:rsidP="00A37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A37A1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УКРАЇНА </w:t>
      </w:r>
    </w:p>
    <w:p w:rsidR="00A37A13" w:rsidRPr="00A37A13" w:rsidRDefault="00A37A13" w:rsidP="00A37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</w:pPr>
      <w:r w:rsidRPr="00A37A13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>ГОРОДОЦЬКА МІСЬКА РАДА</w:t>
      </w:r>
    </w:p>
    <w:p w:rsidR="00A37A13" w:rsidRPr="00A37A13" w:rsidRDefault="00A37A13" w:rsidP="00A37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37A1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ЛЬВІВСЬКОЇ ОБЛАСТІ</w:t>
      </w:r>
    </w:p>
    <w:p w:rsidR="00A37A13" w:rsidRPr="00A37A13" w:rsidRDefault="00A37A13" w:rsidP="00A37A13">
      <w:pPr>
        <w:keepNext/>
        <w:keepLines/>
        <w:spacing w:before="12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A37A13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:rsidR="00A37A13" w:rsidRPr="00A37A13" w:rsidRDefault="00A37A13" w:rsidP="00A37A13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A37A13" w:rsidRDefault="00A37A13" w:rsidP="00A37A1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</w:pPr>
      <w:r w:rsidRPr="00A37A13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РІШЕННЯ №</w:t>
      </w:r>
      <w:r w:rsidR="00A34D4F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 xml:space="preserve"> 53</w:t>
      </w:r>
    </w:p>
    <w:p w:rsidR="00A34D4F" w:rsidRPr="00A34D4F" w:rsidRDefault="00A34D4F" w:rsidP="00A37A1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27 лютого 2018 року</w:t>
      </w:r>
    </w:p>
    <w:p w:rsidR="00A37A13" w:rsidRPr="00A37A13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37A13" w:rsidRPr="008C1AF7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 xml:space="preserve">Про  затвердження тарифів на </w:t>
      </w:r>
    </w:p>
    <w:p w:rsidR="00A37A13" w:rsidRPr="008C1AF7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ритуальні послуги  КП «Міське</w:t>
      </w:r>
    </w:p>
    <w:p w:rsidR="00A37A13" w:rsidRPr="008C1AF7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 xml:space="preserve">комунальне господарство» </w:t>
      </w:r>
    </w:p>
    <w:p w:rsidR="00A37A13" w:rsidRPr="00A37A13" w:rsidRDefault="00A37A13" w:rsidP="00A37A13">
      <w:pPr>
        <w:spacing w:after="18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37A13" w:rsidRPr="008C1AF7" w:rsidRDefault="00A37A13" w:rsidP="00A37A13">
      <w:pPr>
        <w:spacing w:after="18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Розглянувши лист КП «Міське комунальне господарство» від </w:t>
      </w:r>
      <w:r w:rsidR="00715C7B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16.02.2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01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8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р. №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93</w:t>
      </w:r>
      <w:r w:rsidR="00026FF8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щодо встановлення розміру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тарифів на ритуальні послуги, що надаються КП «Міське комунальне господарство» у відповідності до поданих розрахунків, враховуючи зростання мінімальної заробітної плати, вартості витратних матеріалів, керуючись Законом України «Про засади державної регуляторної політики у сфері господарської діяльності», ст. 28 Закону України «Про місцеве самоврядування в Укр</w:t>
      </w:r>
      <w:r w:rsidR="00026FF8">
        <w:rPr>
          <w:rFonts w:ascii="Times New Roman" w:eastAsia="Calibri" w:hAnsi="Times New Roman" w:cs="Times New Roman"/>
          <w:sz w:val="27"/>
          <w:szCs w:val="27"/>
          <w:lang w:eastAsia="en-US"/>
        </w:rPr>
        <w:t>аїні», виконком  міської ради</w:t>
      </w:r>
    </w:p>
    <w:p w:rsidR="00A37A13" w:rsidRPr="00A37A13" w:rsidRDefault="00A37A13" w:rsidP="00A37A13">
      <w:pPr>
        <w:tabs>
          <w:tab w:val="left" w:pos="3435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18"/>
          <w:szCs w:val="18"/>
          <w:highlight w:val="yellow"/>
          <w:lang w:eastAsia="en-US"/>
        </w:rPr>
      </w:pPr>
    </w:p>
    <w:p w:rsidR="00A37A13" w:rsidRPr="00A37A13" w:rsidRDefault="00026FF8" w:rsidP="00A37A13">
      <w:pPr>
        <w:tabs>
          <w:tab w:val="left" w:pos="3435"/>
        </w:tabs>
        <w:spacing w:after="12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В И Р І Ш И В</w:t>
      </w:r>
    </w:p>
    <w:p w:rsidR="00A37A13" w:rsidRPr="008C1AF7" w:rsidRDefault="00A37A13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1. Встановити тарифи на надання ритуальних послуг, які надаються КП «Міське комунальне господарство» у відповідності до поданих розрахунків, а саме:</w:t>
      </w:r>
    </w:p>
    <w:p w:rsidR="00026FF8" w:rsidRDefault="00A37A13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1.1  оформлення договору-замовлення на організацію та проведення поховання –</w:t>
      </w:r>
    </w:p>
    <w:p w:rsidR="00A37A13" w:rsidRPr="008C1AF7" w:rsidRDefault="008C1AF7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highlight w:val="yellow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8,01</w:t>
      </w:r>
      <w:r w:rsidR="00A37A13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грн.;</w:t>
      </w:r>
    </w:p>
    <w:p w:rsidR="00A37A13" w:rsidRPr="008C1AF7" w:rsidRDefault="00A37A13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1.2  оформлення свідоцтва про поховання – 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5,13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грн.;</w:t>
      </w:r>
    </w:p>
    <w:p w:rsidR="00A37A13" w:rsidRPr="008C1AF7" w:rsidRDefault="00A37A13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highlight w:val="yellow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1.3 надання довідки про місце поховання – 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11,47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;</w:t>
      </w:r>
    </w:p>
    <w:p w:rsidR="00A37A13" w:rsidRPr="008C1AF7" w:rsidRDefault="00A37A13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highlight w:val="yellow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1.4 копання могили у літній період (з 1 березня по 30 листопада) – </w:t>
      </w:r>
      <w:r w:rsidR="008F5E5B">
        <w:rPr>
          <w:rFonts w:ascii="Times New Roman" w:eastAsia="Calibri" w:hAnsi="Times New Roman" w:cs="Times New Roman"/>
          <w:sz w:val="27"/>
          <w:szCs w:val="27"/>
          <w:lang w:eastAsia="en-US"/>
        </w:rPr>
        <w:t>885,76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грн.;</w:t>
      </w:r>
    </w:p>
    <w:p w:rsidR="00A37A13" w:rsidRPr="008C1AF7" w:rsidRDefault="00A37A13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1.5 копання могили в зимовий період – 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1619,59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грн.;</w:t>
      </w:r>
    </w:p>
    <w:p w:rsidR="00A37A13" w:rsidRPr="008C1AF7" w:rsidRDefault="00A37A13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1.6 оформлення могили  на кладовищі – 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269,00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</w:t>
      </w:r>
    </w:p>
    <w:p w:rsidR="00A37A13" w:rsidRPr="008C1AF7" w:rsidRDefault="00A37A13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 2.  Тарифи на ритуальні послуги (п. 1 рішення) опублікувати засобах масової інформації.</w:t>
      </w:r>
    </w:p>
    <w:p w:rsidR="00A37A13" w:rsidRPr="008C1AF7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highlight w:val="yellow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 4. Вважати таким, що втратило чинність рішення виконавчого комітету міської ради від 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23.02</w:t>
      </w:r>
      <w:r w:rsidR="00DF22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.201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7</w:t>
      </w:r>
      <w:r w:rsidR="00DF22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р. №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4</w:t>
      </w:r>
      <w:r w:rsidR="00DF22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2</w:t>
      </w:r>
      <w:r w:rsidR="0081796C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«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Про  затвердження тарифів на ритуальні послуги  КП «Міське комунальне господарство»</w:t>
      </w:r>
      <w:r w:rsidR="0081796C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»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з часу введення в дію тарифів (п.1, 3 рішення).</w:t>
      </w:r>
    </w:p>
    <w:p w:rsidR="00A37A13" w:rsidRPr="008C1AF7" w:rsidRDefault="00A37A13" w:rsidP="008C1AF7">
      <w:pPr>
        <w:spacing w:after="60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 5. Контроль за виконанням рішення покласти на першого заступника міського голови Проця І.В.</w:t>
      </w:r>
    </w:p>
    <w:p w:rsidR="00A37A13" w:rsidRPr="00A37A13" w:rsidRDefault="00A37A13" w:rsidP="00A37A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val="ru-RU" w:eastAsia="en-US"/>
        </w:rPr>
      </w:pPr>
      <w:r w:rsidRPr="008C1AF7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Міський  голова                                                              Р. Кущак</w:t>
      </w:r>
    </w:p>
    <w:p w:rsidR="004C6988" w:rsidRDefault="004C6988"/>
    <w:sectPr w:rsidR="004C6988" w:rsidSect="008C1AF7">
      <w:pgSz w:w="11906" w:h="16838" w:code="9"/>
      <w:pgMar w:top="1134" w:right="510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A37A13"/>
    <w:rsid w:val="00026FF8"/>
    <w:rsid w:val="001F4014"/>
    <w:rsid w:val="0031792D"/>
    <w:rsid w:val="004C6988"/>
    <w:rsid w:val="005F55E9"/>
    <w:rsid w:val="006268C8"/>
    <w:rsid w:val="00715C7B"/>
    <w:rsid w:val="0081796C"/>
    <w:rsid w:val="008C1AF7"/>
    <w:rsid w:val="008F5E5B"/>
    <w:rsid w:val="009F0F2C"/>
    <w:rsid w:val="00A34D4F"/>
    <w:rsid w:val="00A37A13"/>
    <w:rsid w:val="00DF2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A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www.PHILka.RU</cp:lastModifiedBy>
  <cp:revision>2</cp:revision>
  <cp:lastPrinted>2018-02-22T16:51:00Z</cp:lastPrinted>
  <dcterms:created xsi:type="dcterms:W3CDTF">2018-02-28T14:45:00Z</dcterms:created>
  <dcterms:modified xsi:type="dcterms:W3CDTF">2018-02-28T14:45:00Z</dcterms:modified>
</cp:coreProperties>
</file>